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520"/>
        <w:gridCol w:w="440"/>
        <w:gridCol w:w="520"/>
        <w:gridCol w:w="460"/>
        <w:gridCol w:w="520"/>
        <w:gridCol w:w="520"/>
        <w:gridCol w:w="500"/>
        <w:gridCol w:w="520"/>
        <w:gridCol w:w="330"/>
        <w:gridCol w:w="520"/>
        <w:gridCol w:w="540"/>
        <w:gridCol w:w="500"/>
        <w:gridCol w:w="680"/>
        <w:gridCol w:w="400"/>
        <w:gridCol w:w="580"/>
        <w:gridCol w:w="520"/>
        <w:gridCol w:w="330"/>
        <w:gridCol w:w="330"/>
        <w:gridCol w:w="440"/>
        <w:gridCol w:w="330"/>
        <w:gridCol w:w="340"/>
        <w:gridCol w:w="520"/>
        <w:gridCol w:w="330"/>
        <w:gridCol w:w="540"/>
        <w:gridCol w:w="560"/>
        <w:gridCol w:w="560"/>
        <w:gridCol w:w="360"/>
        <w:gridCol w:w="420"/>
      </w:tblGrid>
      <w:tr w:rsidR="009058F6" w:rsidRPr="009058F6" w:rsidTr="009058F6">
        <w:trPr>
          <w:trHeight w:val="315"/>
        </w:trPr>
        <w:tc>
          <w:tcPr>
            <w:tcW w:w="4840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>LISTE DES TRAVAUX DANGEREUX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9058F6" w:rsidRPr="009058F6" w:rsidTr="009058F6">
        <w:trPr>
          <w:trHeight w:val="375"/>
        </w:trPr>
        <w:tc>
          <w:tcPr>
            <w:tcW w:w="1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>Formation suivie</w:t>
            </w:r>
          </w:p>
        </w:tc>
        <w:tc>
          <w:tcPr>
            <w:tcW w:w="15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9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TRAVAUX AUTORISÉS</w:t>
            </w:r>
          </w:p>
        </w:tc>
        <w:tc>
          <w:tcPr>
            <w:tcW w:w="6480" w:type="dxa"/>
            <w:gridSpan w:val="1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DÉROGATION POSSIBLE</w:t>
            </w:r>
          </w:p>
        </w:tc>
        <w:tc>
          <w:tcPr>
            <w:tcW w:w="388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99CC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 xml:space="preserve">TRAVAUX INTERDITS                                                                      </w:t>
            </w: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 xml:space="preserve">                            </w:t>
            </w:r>
            <w:r w:rsidRPr="009058F6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( ! : situation nécessitant de rester vigilant )</w:t>
            </w:r>
          </w:p>
        </w:tc>
      </w:tr>
      <w:tr w:rsidR="009058F6" w:rsidRPr="009058F6" w:rsidTr="009058F6">
        <w:trPr>
          <w:trHeight w:val="3015"/>
        </w:trPr>
        <w:tc>
          <w:tcPr>
            <w:tcW w:w="1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15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&lt; VLE/jour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&lt; VLE)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arrêtés et sécurisés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collective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chimiques dangereux (à préciser)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"B"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&gt; VLE)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hyperbare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mobiles automoteurs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servant au levage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L'utilisation d'équipements de travail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en mouvement ou arrêtés non sécurisés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Montage et démontage d'échafaudages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individuelle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Utilisation d'échelles, d'escabeaux et de marchepieds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Appareils sous pression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confiné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Contact du verre ou métal en fusion</w:t>
            </w:r>
          </w:p>
        </w:tc>
        <w:tc>
          <w:tcPr>
            <w:tcW w:w="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biologiques des groupes 3 ou 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&gt; VLE/jour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"A"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d'origine électrique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d'effondrement et d'ensevelissement</w:t>
            </w: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Conduite, sans protections, de quadricycles ou tracteurs</w:t>
            </w: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sur les arbres et essences ligneuses ou semi-ligneuses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Températures extrêmes</w:t>
            </w:r>
          </w:p>
        </w:tc>
        <w:tc>
          <w:tcPr>
            <w:tcW w:w="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au contact d'animaux</w:t>
            </w:r>
          </w:p>
        </w:tc>
      </w:tr>
      <w:tr w:rsidR="009058F6" w:rsidRPr="009058F6" w:rsidTr="009058F6">
        <w:trPr>
          <w:trHeight w:val="219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CAP Intervention de Maintenance Technique des Bâtiments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r w:rsidRPr="009058F6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Maintenance des bâtiments : murs , sols petite menuiserie , électriques, domotiques et plomberie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!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!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!</w:t>
            </w:r>
          </w:p>
        </w:tc>
        <w:tc>
          <w:tcPr>
            <w:tcW w:w="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9058F6" w:rsidRPr="009058F6" w:rsidRDefault="009058F6" w:rsidP="009058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9058F6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</w:tbl>
    <w:p w:rsidR="00603A21" w:rsidRDefault="00603A21">
      <w:bookmarkStart w:id="0" w:name="_GoBack"/>
      <w:bookmarkEnd w:id="0"/>
    </w:p>
    <w:sectPr w:rsidR="00603A21" w:rsidSect="009058F6">
      <w:pgSz w:w="16838" w:h="11906" w:orient="landscape"/>
      <w:pgMar w:top="284" w:right="340" w:bottom="284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8F6"/>
    <w:rsid w:val="00603A21"/>
    <w:rsid w:val="009058F6"/>
    <w:rsid w:val="00A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A1DC33-A070-4FCD-A271-BFE369899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902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ddfpt.mandela</dc:creator>
  <cp:keywords/>
  <dc:description/>
  <cp:lastModifiedBy>ddfpt.mandela</cp:lastModifiedBy>
  <cp:revision>1</cp:revision>
  <dcterms:created xsi:type="dcterms:W3CDTF">2026-07-02T11:51:00Z</dcterms:created>
  <dcterms:modified xsi:type="dcterms:W3CDTF">2026-07-02T11:52:00Z</dcterms:modified>
</cp:coreProperties>
</file>